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40" w:type="dxa"/>
        <w:tblLook w:val="04A0" w:firstRow="1" w:lastRow="0" w:firstColumn="1" w:lastColumn="0" w:noHBand="0" w:noVBand="1"/>
      </w:tblPr>
      <w:tblGrid>
        <w:gridCol w:w="4360"/>
        <w:gridCol w:w="3880"/>
      </w:tblGrid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A-I Home Appliances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MARS of WNY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American Glass and Mirror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Matrix Imaging Solutions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An-</w:t>
            </w: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Cor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Industrial Plastics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Matrix Machine Specialties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Aspire Family Dental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Metal Cladding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Audubon Machinery Corp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Metal Locking Service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Black Willow Winery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Metaullics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Systems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Bota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Welding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Michael </w:t>
            </w: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Casseri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Agency (Erie)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Broda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Machine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Milward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Alloys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Brown Electric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National Corrugate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Candlelight Cabinetry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National Recovery Solutions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Caron Manufacturing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Niacet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Corporation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Carson's Deli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Niagara Falls Aviation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Ceres Crystal Industries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Niagara Industrial Mechanical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Chameleon Color Cards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Niagara Power Wash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Club Joey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Niagara Tank Lines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Commercial Fabrics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Northtowns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Remodelling</w:t>
            </w:r>
            <w:proofErr w:type="spellEnd"/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Compact Mold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Novair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USA Corp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Cornerstone Solutions Group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Ontario Label Graphics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Cutting Edge Tree Service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PEMCO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DC Appliance Repairs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Pioneer Printers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DeFranco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Insurance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Pivot Punch (DBA Pivot Precision)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Dern Moore Machine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Powell's Heating and Cooling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Disc &amp; Belleville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Precision Abrasives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Dr. John Fabian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Rally Jungle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Duncan’s Heating &amp; Cooling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Reid Petroleum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Empire Emergency Apparatus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Ridge Overhead Door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Empire Exhaust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RockTenn</w:t>
            </w:r>
            <w:proofErr w:type="spellEnd"/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Empire Granite &amp; Marble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RUS Industries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Empire IME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RU's Pierogi (Erie)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Empro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Niagara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Sandstone Springs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Energy Curtailment Specialist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Sentry Metal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EnSol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Inc.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Shannon Global Energy Solutions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Evolution Dental Science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Shirt Pickle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Fleet Maintenance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Silipos</w:t>
            </w:r>
            <w:proofErr w:type="spellEnd"/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Franklin Global Strategies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Smart Business Doctor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Franklin Traffic Service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Snyder Industries (Erie)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Frey Electric (Erie)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Sunrise Door and Woodworks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Greenpac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Mill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Superior Tool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Hahn Sales And Service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SweetWorks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(Erie)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Health System Services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Taber Industries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Impressive Imprints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Tam Ceramics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Interstate Appraisal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TDA, LLC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lastRenderedPageBreak/>
              <w:t>J. W. Burg Machine and Tool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The Katz Group Americas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Jameson Electric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The </w:t>
            </w: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Lapaglia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Group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Kinetic Fuel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Thread Branders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Kohler Machine Products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Twin City Glass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Knabuilders</w:t>
            </w:r>
            <w:proofErr w:type="spellEnd"/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VanDeMark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Chemical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Lacey Heavy Equipment &amp; Truck Center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Viola Cabinet 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LAR Electronics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Virtual Polymer Compounds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Larsen Services LLC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Vishay Thin Film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Laura </w:t>
            </w: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Capizzi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Agency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Voss Manufacturing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Maloney &amp; Maloney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WestRock</w:t>
            </w:r>
            <w:proofErr w:type="spellEnd"/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Mantelli</w:t>
            </w:r>
            <w:proofErr w:type="spellEnd"/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Trailer Sales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WNY Dental</w:t>
            </w:r>
          </w:p>
        </w:tc>
      </w:tr>
      <w:tr w:rsidR="00CD4BEE" w:rsidRPr="00CD4BEE" w:rsidTr="00CD4BEE">
        <w:trPr>
          <w:trHeight w:val="345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Maple Grove Floral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CD4BEE" w:rsidRPr="00CD4BEE" w:rsidRDefault="00CD4BEE" w:rsidP="00CD4BE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D4BE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Zenger Group</w:t>
            </w:r>
          </w:p>
        </w:tc>
      </w:tr>
    </w:tbl>
    <w:p w:rsidR="00314E8B" w:rsidRDefault="00314E8B"/>
    <w:sectPr w:rsidR="00314E8B" w:rsidSect="00CD4BEE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EE"/>
    <w:rsid w:val="00314E8B"/>
    <w:rsid w:val="006750E0"/>
    <w:rsid w:val="00C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EAB3A-ED93-411C-ACC4-461F1DC0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County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J. Kearney</dc:creator>
  <cp:keywords/>
  <dc:description/>
  <cp:lastModifiedBy>Glenn S. Aronow</cp:lastModifiedBy>
  <cp:revision>2</cp:revision>
  <dcterms:created xsi:type="dcterms:W3CDTF">2022-08-02T15:35:00Z</dcterms:created>
  <dcterms:modified xsi:type="dcterms:W3CDTF">2022-08-02T15:35:00Z</dcterms:modified>
</cp:coreProperties>
</file>